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21ECD" w14:textId="080F22F9" w:rsidR="00FE28EF" w:rsidRDefault="00746DF6" w:rsidP="00746DF6">
      <w:pPr>
        <w:jc w:val="both"/>
        <w:rPr>
          <w:b/>
        </w:rPr>
      </w:pPr>
      <w:r w:rsidRPr="00746DF6">
        <w:rPr>
          <w:b/>
        </w:rPr>
        <w:t>İklim De</w:t>
      </w:r>
      <w:r w:rsidR="00F929D1">
        <w:rPr>
          <w:b/>
        </w:rPr>
        <w:t>ğişikliği Başkanlığı Uzman Yardımcılarını</w:t>
      </w:r>
      <w:r w:rsidRPr="00746DF6">
        <w:rPr>
          <w:b/>
        </w:rPr>
        <w:t xml:space="preserve"> Arıyor</w:t>
      </w:r>
      <w:r w:rsidR="006D3B1C">
        <w:rPr>
          <w:b/>
        </w:rPr>
        <w:t>!</w:t>
      </w:r>
      <w:r w:rsidRPr="00746DF6">
        <w:rPr>
          <w:b/>
        </w:rPr>
        <w:t xml:space="preserve">  </w:t>
      </w:r>
    </w:p>
    <w:p w14:paraId="1417A008" w14:textId="3286FD4D" w:rsidR="004D38D8" w:rsidRPr="004D38D8" w:rsidRDefault="00EB70F5" w:rsidP="00746DF6">
      <w:pPr>
        <w:jc w:val="both"/>
        <w:rPr>
          <w:b/>
          <w:bCs/>
        </w:rPr>
      </w:pPr>
      <w:r w:rsidRPr="004D38D8">
        <w:rPr>
          <w:b/>
          <w:bCs/>
        </w:rPr>
        <w:t>İklim Değişikliği Başkanlığı</w:t>
      </w:r>
      <w:r w:rsidR="004D38D8" w:rsidRPr="004D38D8">
        <w:rPr>
          <w:b/>
          <w:bCs/>
        </w:rPr>
        <w:t xml:space="preserve"> yazılı ve sözlü sınav sonucuna göre</w:t>
      </w:r>
      <w:r w:rsidRPr="004D38D8">
        <w:rPr>
          <w:b/>
          <w:bCs/>
        </w:rPr>
        <w:t xml:space="preserve"> </w:t>
      </w:r>
      <w:r w:rsidR="004D38D8" w:rsidRPr="004D38D8">
        <w:rPr>
          <w:b/>
          <w:bCs/>
        </w:rPr>
        <w:t>20 İklim Değişikliği Uzman Yardımcısı alacak.</w:t>
      </w:r>
    </w:p>
    <w:p w14:paraId="5364D1A6" w14:textId="0DE112F6" w:rsidR="00746DF6" w:rsidRDefault="004D38D8" w:rsidP="00746DF6">
      <w:pPr>
        <w:jc w:val="both"/>
      </w:pPr>
      <w:r>
        <w:t>A</w:t>
      </w:r>
      <w:r w:rsidR="00746DF6">
        <w:t>şağıda</w:t>
      </w:r>
      <w:r w:rsidR="00971AD8">
        <w:t xml:space="preserve"> bulunan</w:t>
      </w:r>
      <w:r w:rsidR="00746DF6">
        <w:t xml:space="preserve"> tabloda yer alan</w:t>
      </w:r>
      <w:r w:rsidR="00691BFF">
        <w:t>,</w:t>
      </w:r>
      <w:r w:rsidR="00746DF6">
        <w:t xml:space="preserve"> unvan ve kadro sayıları belirtilen </w:t>
      </w:r>
      <w:r w:rsidR="00297AE7">
        <w:t xml:space="preserve">kadrolara </w:t>
      </w:r>
      <w:r w:rsidR="00746DF6">
        <w:t>yazılı ve sözlü</w:t>
      </w:r>
      <w:r w:rsidR="00896789">
        <w:t xml:space="preserve"> olmak üzere iki aşamalı</w:t>
      </w:r>
      <w:r w:rsidR="00746DF6">
        <w:t xml:space="preserve"> sınav</w:t>
      </w:r>
      <w:r w:rsidR="003470EB">
        <w:t xml:space="preserve"> yaparak</w:t>
      </w:r>
      <w:r w:rsidR="00746DF6">
        <w:t xml:space="preserve"> alım </w:t>
      </w:r>
      <w:r w:rsidR="00D50C6E">
        <w:t>yapacak</w:t>
      </w:r>
      <w:r w:rsidR="00663C60">
        <w:t>tır</w:t>
      </w:r>
      <w:r w:rsidR="00746DF6">
        <w:t xml:space="preserve">. </w:t>
      </w:r>
    </w:p>
    <w:tbl>
      <w:tblPr>
        <w:tblStyle w:val="TabloKlavuzu"/>
        <w:tblW w:w="0" w:type="auto"/>
        <w:tblLook w:val="04A0" w:firstRow="1" w:lastRow="0" w:firstColumn="1" w:lastColumn="0" w:noHBand="0" w:noVBand="1"/>
      </w:tblPr>
      <w:tblGrid>
        <w:gridCol w:w="562"/>
        <w:gridCol w:w="5245"/>
        <w:gridCol w:w="989"/>
        <w:gridCol w:w="2266"/>
      </w:tblGrid>
      <w:tr w:rsidR="00992994" w14:paraId="5BF9D693" w14:textId="77777777" w:rsidTr="00992994">
        <w:tc>
          <w:tcPr>
            <w:tcW w:w="562" w:type="dxa"/>
          </w:tcPr>
          <w:p w14:paraId="508BAF89" w14:textId="617F78BF" w:rsidR="00992994" w:rsidRPr="00992994" w:rsidRDefault="00992994" w:rsidP="00746DF6">
            <w:pPr>
              <w:jc w:val="both"/>
              <w:rPr>
                <w:b/>
              </w:rPr>
            </w:pPr>
            <w:r w:rsidRPr="00992994">
              <w:rPr>
                <w:b/>
              </w:rPr>
              <w:t>S.N</w:t>
            </w:r>
          </w:p>
        </w:tc>
        <w:tc>
          <w:tcPr>
            <w:tcW w:w="5245" w:type="dxa"/>
          </w:tcPr>
          <w:p w14:paraId="19DA0DB6" w14:textId="34CFFB94" w:rsidR="00992994" w:rsidRPr="00992994" w:rsidRDefault="00992994" w:rsidP="00992994">
            <w:pPr>
              <w:jc w:val="center"/>
              <w:rPr>
                <w:b/>
              </w:rPr>
            </w:pPr>
            <w:r w:rsidRPr="00992994">
              <w:rPr>
                <w:b/>
              </w:rPr>
              <w:t>Unvan</w:t>
            </w:r>
          </w:p>
        </w:tc>
        <w:tc>
          <w:tcPr>
            <w:tcW w:w="989" w:type="dxa"/>
          </w:tcPr>
          <w:p w14:paraId="5D4CCB05" w14:textId="59BFE1AE" w:rsidR="00992994" w:rsidRPr="00992994" w:rsidRDefault="00992994" w:rsidP="00992994">
            <w:pPr>
              <w:jc w:val="center"/>
              <w:rPr>
                <w:b/>
              </w:rPr>
            </w:pPr>
            <w:r w:rsidRPr="00992994">
              <w:rPr>
                <w:b/>
              </w:rPr>
              <w:t>Derece</w:t>
            </w:r>
          </w:p>
        </w:tc>
        <w:tc>
          <w:tcPr>
            <w:tcW w:w="2266" w:type="dxa"/>
          </w:tcPr>
          <w:p w14:paraId="661558BA" w14:textId="08487E2E" w:rsidR="00992994" w:rsidRPr="00992994" w:rsidRDefault="00992994" w:rsidP="00992994">
            <w:pPr>
              <w:jc w:val="center"/>
              <w:rPr>
                <w:b/>
              </w:rPr>
            </w:pPr>
            <w:r w:rsidRPr="00992994">
              <w:rPr>
                <w:b/>
              </w:rPr>
              <w:t>Kontenjan</w:t>
            </w:r>
          </w:p>
        </w:tc>
      </w:tr>
      <w:tr w:rsidR="00992994" w14:paraId="02E8830E" w14:textId="77777777" w:rsidTr="00992994">
        <w:tc>
          <w:tcPr>
            <w:tcW w:w="562" w:type="dxa"/>
          </w:tcPr>
          <w:p w14:paraId="137F2B24" w14:textId="2CF86908" w:rsidR="00992994" w:rsidRDefault="00992994" w:rsidP="00992994">
            <w:pPr>
              <w:jc w:val="center"/>
            </w:pPr>
            <w:r>
              <w:t>1</w:t>
            </w:r>
          </w:p>
        </w:tc>
        <w:tc>
          <w:tcPr>
            <w:tcW w:w="5245" w:type="dxa"/>
          </w:tcPr>
          <w:p w14:paraId="10A6C9EA" w14:textId="0DBC0B5D" w:rsidR="00992994" w:rsidRDefault="00992994" w:rsidP="00992994">
            <w:pPr>
              <w:jc w:val="center"/>
            </w:pPr>
            <w:r>
              <w:t>İklim Değişikliği Uzman Yardımcısı</w:t>
            </w:r>
          </w:p>
        </w:tc>
        <w:tc>
          <w:tcPr>
            <w:tcW w:w="989" w:type="dxa"/>
          </w:tcPr>
          <w:p w14:paraId="699CD492" w14:textId="6C0CBCE6" w:rsidR="00992994" w:rsidRDefault="00992994" w:rsidP="00992994">
            <w:pPr>
              <w:jc w:val="center"/>
            </w:pPr>
            <w:r>
              <w:t>8</w:t>
            </w:r>
          </w:p>
        </w:tc>
        <w:tc>
          <w:tcPr>
            <w:tcW w:w="2266" w:type="dxa"/>
          </w:tcPr>
          <w:p w14:paraId="4093D894" w14:textId="07D51B8A" w:rsidR="00992994" w:rsidRDefault="00992994" w:rsidP="00992994">
            <w:pPr>
              <w:jc w:val="center"/>
            </w:pPr>
            <w:r>
              <w:t>20</w:t>
            </w:r>
          </w:p>
        </w:tc>
      </w:tr>
    </w:tbl>
    <w:p w14:paraId="23D7DAD4" w14:textId="7ECA8E8A" w:rsidR="00992994" w:rsidRDefault="00992994" w:rsidP="00746DF6">
      <w:pPr>
        <w:jc w:val="both"/>
        <w:rPr>
          <w:b/>
        </w:rPr>
      </w:pPr>
      <w:bookmarkStart w:id="0" w:name="_GoBack"/>
      <w:bookmarkEnd w:id="0"/>
    </w:p>
    <w:p w14:paraId="0C336AB8" w14:textId="7BCA8832" w:rsidR="00746DF6" w:rsidRDefault="00746DF6" w:rsidP="00746DF6">
      <w:pPr>
        <w:jc w:val="both"/>
        <w:rPr>
          <w:b/>
        </w:rPr>
      </w:pPr>
      <w:r>
        <w:rPr>
          <w:b/>
        </w:rPr>
        <w:t xml:space="preserve">BAŞVURU ŞARTLARI, ŞEKLİ VE BAŞVURULARIN DEĞERLENDİRİLMESİ </w:t>
      </w:r>
    </w:p>
    <w:p w14:paraId="15666C76" w14:textId="2265EE83" w:rsidR="00186497" w:rsidRDefault="00126799" w:rsidP="00746DF6">
      <w:pPr>
        <w:jc w:val="both"/>
        <w:rPr>
          <w:lang w:eastAsia="tr-TR"/>
        </w:rPr>
      </w:pPr>
      <w:r>
        <w:t>Adaylar b</w:t>
      </w:r>
      <w:r w:rsidR="00746DF6" w:rsidRPr="00746DF6">
        <w:t>aşvurular</w:t>
      </w:r>
      <w:r>
        <w:t>ını</w:t>
      </w:r>
      <w:r w:rsidR="005067F8">
        <w:t xml:space="preserve"> aşağıda belirtilen adreslerden</w:t>
      </w:r>
      <w:r w:rsidR="005067F8" w:rsidRPr="00746DF6">
        <w:t xml:space="preserve"> </w:t>
      </w:r>
      <w:r w:rsidR="005067F8">
        <w:t>çevrimiçi</w:t>
      </w:r>
      <w:r w:rsidR="00992994">
        <w:t xml:space="preserve"> olarak yapabilecektir</w:t>
      </w:r>
      <w:r w:rsidR="00186497">
        <w:t>:</w:t>
      </w:r>
    </w:p>
    <w:p w14:paraId="360B56D3" w14:textId="77777777" w:rsidR="00186497" w:rsidRDefault="00746DF6" w:rsidP="00543CCA">
      <w:pPr>
        <w:pStyle w:val="ListeParagraf"/>
        <w:numPr>
          <w:ilvl w:val="0"/>
          <w:numId w:val="1"/>
        </w:numPr>
        <w:jc w:val="both"/>
      </w:pPr>
      <w:r w:rsidRPr="00746DF6">
        <w:t xml:space="preserve">Çevre, Şehircilik ve İklim Değişikliği Bakanlığının internet sayfası </w:t>
      </w:r>
      <w:hyperlink r:id="rId5" w:history="1">
        <w:r w:rsidRPr="00746DF6">
          <w:rPr>
            <w:rStyle w:val="Kpr"/>
          </w:rPr>
          <w:t>www.csb.gov.tr</w:t>
        </w:r>
      </w:hyperlink>
      <w:r w:rsidRPr="00746DF6">
        <w:t xml:space="preserve"> </w:t>
      </w:r>
    </w:p>
    <w:p w14:paraId="6E90D058" w14:textId="35F76A71" w:rsidR="00543CCA" w:rsidRDefault="00186497" w:rsidP="00543CCA">
      <w:pPr>
        <w:pStyle w:val="ListeParagraf"/>
        <w:numPr>
          <w:ilvl w:val="0"/>
          <w:numId w:val="1"/>
        </w:numPr>
        <w:jc w:val="both"/>
      </w:pPr>
      <w:r>
        <w:t xml:space="preserve">İklim Değişikliği Başkanlığının internet sayfası </w:t>
      </w:r>
      <w:hyperlink r:id="rId6" w:history="1">
        <w:r w:rsidR="00543CCA" w:rsidRPr="00F539E6">
          <w:rPr>
            <w:rStyle w:val="Kpr"/>
          </w:rPr>
          <w:t>www.iklim.gov.tr</w:t>
        </w:r>
      </w:hyperlink>
    </w:p>
    <w:p w14:paraId="60371554" w14:textId="77777777" w:rsidR="00543CCA" w:rsidRDefault="00543CCA" w:rsidP="00543CCA">
      <w:pPr>
        <w:pStyle w:val="ListeParagraf"/>
        <w:numPr>
          <w:ilvl w:val="0"/>
          <w:numId w:val="1"/>
        </w:numPr>
        <w:jc w:val="both"/>
      </w:pPr>
      <w:r w:rsidRPr="00543CCA">
        <w:rPr>
          <w:lang w:eastAsia="tr-TR"/>
        </w:rPr>
        <w:t>T.C. Cumhurbaşkanlığı İnsan Kaynakları Ofisi</w:t>
      </w:r>
      <w:r>
        <w:rPr>
          <w:lang w:eastAsia="tr-TR"/>
        </w:rPr>
        <w:t xml:space="preserve"> internet sayfası </w:t>
      </w:r>
      <w:hyperlink r:id="rId7" w:history="1">
        <w:r w:rsidRPr="00F539E6">
          <w:rPr>
            <w:rStyle w:val="Kpr"/>
          </w:rPr>
          <w:t>www.kariyerkapisi.cbiko.gov.tr</w:t>
        </w:r>
      </w:hyperlink>
      <w:r w:rsidR="00746DF6" w:rsidRPr="00746DF6">
        <w:t xml:space="preserve"> </w:t>
      </w:r>
    </w:p>
    <w:p w14:paraId="14B00D17" w14:textId="54A1BBE8" w:rsidR="00746DF6" w:rsidRDefault="00746DF6" w:rsidP="00746DF6">
      <w:pPr>
        <w:jc w:val="both"/>
      </w:pPr>
      <w:r w:rsidRPr="00746DF6">
        <w:t>Atama yapılacak kadrolara ilişkin</w:t>
      </w:r>
      <w:r w:rsidR="00126799">
        <w:t>;</w:t>
      </w:r>
      <w:r w:rsidRPr="00746DF6">
        <w:t xml:space="preserve"> KPSS puan türleri, asgari taban puan sıralamasına göre kaç adayın davet edileceği, yarışma sınavına katılacak adaylarda aranan genel ve özel şartlar, müracaat tarihi, yeri, şekli ve talep edilecek belgeler, sınav yeri, şekli, tarihi, sınav konuları ile ağırlık puanları ve diğer hususlar </w:t>
      </w:r>
      <w:hyperlink r:id="rId8" w:history="1">
        <w:r w:rsidRPr="00746DF6">
          <w:rPr>
            <w:rStyle w:val="Kpr"/>
          </w:rPr>
          <w:t>www.csb.gov.tr</w:t>
        </w:r>
      </w:hyperlink>
      <w:r w:rsidR="00126799">
        <w:t xml:space="preserve"> , </w:t>
      </w:r>
      <w:hyperlink r:id="rId9" w:history="1">
        <w:r w:rsidR="00126799" w:rsidRPr="00F539E6">
          <w:rPr>
            <w:rStyle w:val="Kpr"/>
          </w:rPr>
          <w:t>www.iklim.gov.tr</w:t>
        </w:r>
      </w:hyperlink>
      <w:r w:rsidR="00126799">
        <w:t xml:space="preserve"> </w:t>
      </w:r>
      <w:r w:rsidRPr="00746DF6">
        <w:t xml:space="preserve">ve </w:t>
      </w:r>
      <w:hyperlink r:id="rId10" w:history="1">
        <w:r w:rsidRPr="00746DF6">
          <w:rPr>
            <w:rStyle w:val="Kpr"/>
          </w:rPr>
          <w:t>www.kariyerkapisi.cbiko.gov.tr</w:t>
        </w:r>
      </w:hyperlink>
      <w:r w:rsidRPr="00746DF6">
        <w:t xml:space="preserve"> internet sitelerinde ileri</w:t>
      </w:r>
      <w:r>
        <w:t>ki bir tarihte yayınlanacaktır.</w:t>
      </w:r>
    </w:p>
    <w:p w14:paraId="2F289BBE" w14:textId="43EB8757" w:rsidR="00971AD8" w:rsidRPr="00971AD8" w:rsidRDefault="00971AD8" w:rsidP="00746DF6">
      <w:pPr>
        <w:jc w:val="both"/>
      </w:pPr>
    </w:p>
    <w:p w14:paraId="3DB3DABD" w14:textId="77777777" w:rsidR="00971AD8" w:rsidRPr="00746DF6" w:rsidRDefault="00971AD8" w:rsidP="00746DF6">
      <w:pPr>
        <w:jc w:val="both"/>
      </w:pPr>
    </w:p>
    <w:sectPr w:rsidR="00971AD8" w:rsidRPr="00746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51846"/>
    <w:multiLevelType w:val="hybridMultilevel"/>
    <w:tmpl w:val="AFBC52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F6"/>
    <w:rsid w:val="00072ED3"/>
    <w:rsid w:val="00126799"/>
    <w:rsid w:val="00151079"/>
    <w:rsid w:val="00186497"/>
    <w:rsid w:val="001D782D"/>
    <w:rsid w:val="00297AE7"/>
    <w:rsid w:val="002E53B4"/>
    <w:rsid w:val="0032226D"/>
    <w:rsid w:val="00337475"/>
    <w:rsid w:val="003470EB"/>
    <w:rsid w:val="004D38D8"/>
    <w:rsid w:val="005067F8"/>
    <w:rsid w:val="00543CCA"/>
    <w:rsid w:val="005F5BDD"/>
    <w:rsid w:val="00663C60"/>
    <w:rsid w:val="00691BFF"/>
    <w:rsid w:val="006D3B1C"/>
    <w:rsid w:val="00746DF6"/>
    <w:rsid w:val="00896789"/>
    <w:rsid w:val="00971079"/>
    <w:rsid w:val="00971AD8"/>
    <w:rsid w:val="00992994"/>
    <w:rsid w:val="009A492E"/>
    <w:rsid w:val="00D50C6E"/>
    <w:rsid w:val="00EB7011"/>
    <w:rsid w:val="00EB70F5"/>
    <w:rsid w:val="00F929D1"/>
    <w:rsid w:val="00FE28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D7BC"/>
  <w15:chartTrackingRefBased/>
  <w15:docId w15:val="{3ACE1226-A3F1-4336-88F8-D6CCE401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46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46DF6"/>
    <w:rPr>
      <w:color w:val="0563C1" w:themeColor="hyperlink"/>
      <w:u w:val="single"/>
    </w:rPr>
  </w:style>
  <w:style w:type="character" w:customStyle="1" w:styleId="UnresolvedMention">
    <w:name w:val="Unresolved Mention"/>
    <w:basedOn w:val="VarsaylanParagrafYazTipi"/>
    <w:uiPriority w:val="99"/>
    <w:semiHidden/>
    <w:unhideWhenUsed/>
    <w:rsid w:val="00186497"/>
    <w:rPr>
      <w:color w:val="605E5C"/>
      <w:shd w:val="clear" w:color="auto" w:fill="E1DFDD"/>
    </w:rPr>
  </w:style>
  <w:style w:type="character" w:customStyle="1" w:styleId="intro-copyright-text2">
    <w:name w:val="intro-copyright-text2"/>
    <w:basedOn w:val="VarsaylanParagrafYazTipi"/>
    <w:rsid w:val="00543CCA"/>
  </w:style>
  <w:style w:type="paragraph" w:styleId="ListeParagraf">
    <w:name w:val="List Paragraph"/>
    <w:basedOn w:val="Normal"/>
    <w:uiPriority w:val="34"/>
    <w:qFormat/>
    <w:rsid w:val="00543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8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b.gov.tr" TargetMode="External"/><Relationship Id="rId3" Type="http://schemas.openxmlformats.org/officeDocument/2006/relationships/settings" Target="settings.xml"/><Relationship Id="rId7" Type="http://schemas.openxmlformats.org/officeDocument/2006/relationships/hyperlink" Target="http://www.kariyerkapisi.cbiko.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klim.gov.tr" TargetMode="External"/><Relationship Id="rId11" Type="http://schemas.openxmlformats.org/officeDocument/2006/relationships/fontTable" Target="fontTable.xml"/><Relationship Id="rId5" Type="http://schemas.openxmlformats.org/officeDocument/2006/relationships/hyperlink" Target="http://www.csb.gov.tr" TargetMode="External"/><Relationship Id="rId10" Type="http://schemas.openxmlformats.org/officeDocument/2006/relationships/hyperlink" Target="http://www.kariyerkapisi.cbiko.gov.tr" TargetMode="External"/><Relationship Id="rId4" Type="http://schemas.openxmlformats.org/officeDocument/2006/relationships/webSettings" Target="webSettings.xml"/><Relationship Id="rId9" Type="http://schemas.openxmlformats.org/officeDocument/2006/relationships/hyperlink" Target="http://www.iklim.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223</Words>
  <Characters>1276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2022-12-31T16:17:00Z</dcterms:created>
  <dcterms:modified xsi:type="dcterms:W3CDTF">2022-12-31T16:33:00Z</dcterms:modified>
</cp:coreProperties>
</file>